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D305B" w:rsidRPr="006D305B" w:rsidTr="002D018B">
        <w:trPr>
          <w:trHeight w:val="1275"/>
        </w:trPr>
        <w:tc>
          <w:tcPr>
            <w:tcW w:w="4536" w:type="dxa"/>
          </w:tcPr>
          <w:p w:rsidR="006D305B" w:rsidRPr="006D305B" w:rsidRDefault="006D305B" w:rsidP="006D305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D305B" w:rsidRPr="006D305B" w:rsidRDefault="006D305B" w:rsidP="006D305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5B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6D305B" w:rsidRPr="006D305B" w:rsidRDefault="006D305B" w:rsidP="006D305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6D305B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6D305B" w:rsidRPr="006D305B" w:rsidRDefault="006D305B" w:rsidP="006D305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D305B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6D305B" w:rsidRPr="006D305B" w:rsidRDefault="006D305B" w:rsidP="006D305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D305B" w:rsidRPr="006D305B" w:rsidRDefault="006D305B" w:rsidP="006D305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6D305B" w:rsidRPr="006D305B" w:rsidRDefault="006D305B" w:rsidP="006D305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305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BEA1CDA" wp14:editId="0F61D587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D305B" w:rsidRPr="006D305B" w:rsidRDefault="006D305B" w:rsidP="006D30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6D305B" w:rsidRPr="006D305B" w:rsidRDefault="006D305B" w:rsidP="006D30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6D305B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6D305B" w:rsidRPr="006D305B" w:rsidRDefault="006D305B" w:rsidP="006D305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6D305B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6D30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D305B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6D305B" w:rsidRPr="006D305B" w:rsidRDefault="006D305B" w:rsidP="006D30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6D305B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6D305B" w:rsidRPr="006D305B" w:rsidRDefault="006D305B" w:rsidP="006D30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6D305B" w:rsidRPr="006D305B" w:rsidTr="002D018B">
        <w:trPr>
          <w:trHeight w:val="61"/>
        </w:trPr>
        <w:tc>
          <w:tcPr>
            <w:tcW w:w="4536" w:type="dxa"/>
          </w:tcPr>
          <w:p w:rsidR="006D305B" w:rsidRPr="006D305B" w:rsidRDefault="006D305B" w:rsidP="006D30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305B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6D305B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6D305B" w:rsidRPr="006D305B" w:rsidRDefault="006D305B" w:rsidP="006D305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6D305B" w:rsidRPr="006D305B" w:rsidRDefault="006D305B" w:rsidP="006D30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305B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D305B" w:rsidRPr="006D305B" w:rsidTr="002D018B">
        <w:trPr>
          <w:trHeight w:val="61"/>
        </w:trPr>
        <w:tc>
          <w:tcPr>
            <w:tcW w:w="9639" w:type="dxa"/>
            <w:gridSpan w:val="4"/>
          </w:tcPr>
          <w:p w:rsidR="006D305B" w:rsidRPr="006D305B" w:rsidRDefault="006D305B" w:rsidP="006D30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6D305B" w:rsidRPr="006D305B" w:rsidTr="002D018B">
        <w:trPr>
          <w:trHeight w:val="1126"/>
        </w:trPr>
        <w:tc>
          <w:tcPr>
            <w:tcW w:w="5246" w:type="dxa"/>
            <w:gridSpan w:val="2"/>
          </w:tcPr>
          <w:p w:rsidR="006D305B" w:rsidRPr="006D305B" w:rsidRDefault="006D305B" w:rsidP="006D305B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D305B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4B41F2" wp14:editId="332DA58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6D305B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34D462" wp14:editId="7AC49C5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6D305B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AEFFFC" wp14:editId="4B9F57E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6D305B" w:rsidRPr="006D305B" w:rsidRDefault="006D305B" w:rsidP="006D305B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D305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6D305B" w:rsidRPr="006D305B" w:rsidRDefault="006D305B" w:rsidP="006D30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6D305B" w:rsidRPr="006D305B" w:rsidRDefault="006D305B" w:rsidP="006D305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D305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618</w:t>
            </w:r>
          </w:p>
          <w:p w:rsidR="006D305B" w:rsidRPr="006D305B" w:rsidRDefault="006D305B" w:rsidP="006D305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6D305B" w:rsidRPr="006D305B" w:rsidRDefault="006D305B" w:rsidP="006D305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6D305B" w:rsidRPr="006D305B" w:rsidRDefault="006D305B" w:rsidP="006D305B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6D305B" w:rsidRPr="006D305B" w:rsidRDefault="006D305B" w:rsidP="006D305B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D305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6D305B" w:rsidRPr="006D305B" w:rsidRDefault="006D305B" w:rsidP="006D305B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6D305B" w:rsidRPr="006D305B" w:rsidRDefault="006D305B" w:rsidP="006D305B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14-нче октябрь</w:t>
            </w:r>
            <w:r w:rsidRPr="006D305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</w:p>
          <w:p w:rsidR="006D305B" w:rsidRPr="006D305B" w:rsidRDefault="006D305B" w:rsidP="006D305B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6D305B" w:rsidRPr="006D305B" w:rsidRDefault="006D305B" w:rsidP="006D305B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63019D" w:rsidRPr="0064318F" w:rsidRDefault="0063019D" w:rsidP="006D305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3019D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3019D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63019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63019D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63019D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630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9D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Pr="0063019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3019D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3019D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63019D">
        <w:rPr>
          <w:rFonts w:ascii="Times New Roman" w:hAnsi="Times New Roman" w:cs="Times New Roman"/>
          <w:sz w:val="28"/>
          <w:szCs w:val="28"/>
        </w:rPr>
        <w:t>шәһәренә</w:t>
      </w:r>
      <w:proofErr w:type="spellEnd"/>
      <w:r w:rsidRPr="00630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9D">
        <w:rPr>
          <w:rFonts w:ascii="Times New Roman" w:hAnsi="Times New Roman" w:cs="Times New Roman"/>
          <w:sz w:val="28"/>
          <w:szCs w:val="28"/>
        </w:rPr>
        <w:t>керү</w:t>
      </w:r>
      <w:proofErr w:type="spellEnd"/>
      <w:r w:rsidRPr="00630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9D">
        <w:rPr>
          <w:rFonts w:ascii="Times New Roman" w:hAnsi="Times New Roman" w:cs="Times New Roman"/>
          <w:sz w:val="28"/>
          <w:szCs w:val="28"/>
        </w:rPr>
        <w:t>урынындагы</w:t>
      </w:r>
      <w:proofErr w:type="spellEnd"/>
      <w:r w:rsidRPr="00630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9D">
        <w:rPr>
          <w:rFonts w:ascii="Times New Roman" w:hAnsi="Times New Roman" w:cs="Times New Roman"/>
          <w:sz w:val="28"/>
          <w:szCs w:val="28"/>
        </w:rPr>
        <w:t>баннерның</w:t>
      </w:r>
      <w:proofErr w:type="spellEnd"/>
      <w:r w:rsidRPr="00630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9D">
        <w:rPr>
          <w:rFonts w:ascii="Times New Roman" w:hAnsi="Times New Roman" w:cs="Times New Roman"/>
          <w:sz w:val="28"/>
          <w:szCs w:val="28"/>
        </w:rPr>
        <w:t>иң</w:t>
      </w:r>
      <w:proofErr w:type="spellEnd"/>
      <w:r w:rsidRPr="00630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9D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630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9D">
        <w:rPr>
          <w:rFonts w:ascii="Times New Roman" w:hAnsi="Times New Roman" w:cs="Times New Roman"/>
          <w:sz w:val="28"/>
          <w:szCs w:val="28"/>
        </w:rPr>
        <w:t>макеты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курс </w:t>
      </w:r>
      <w:proofErr w:type="spellStart"/>
      <w:r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="001B41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</w:t>
      </w:r>
      <w:r w:rsidRPr="0063019D">
        <w:rPr>
          <w:rFonts w:ascii="Times New Roman" w:hAnsi="Times New Roman" w:cs="Times New Roman"/>
          <w:sz w:val="28"/>
          <w:szCs w:val="28"/>
        </w:rPr>
        <w:t>рында</w:t>
      </w:r>
      <w:proofErr w:type="spellEnd"/>
      <w:r w:rsidRPr="0063019D">
        <w:rPr>
          <w:rFonts w:ascii="Times New Roman" w:hAnsi="Times New Roman" w:cs="Times New Roman"/>
          <w:sz w:val="28"/>
          <w:szCs w:val="28"/>
        </w:rPr>
        <w:t xml:space="preserve">» 2019 </w:t>
      </w:r>
      <w:proofErr w:type="spellStart"/>
      <w:r w:rsidRPr="0063019D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63019D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63019D">
        <w:rPr>
          <w:rFonts w:ascii="Times New Roman" w:hAnsi="Times New Roman" w:cs="Times New Roman"/>
          <w:sz w:val="28"/>
          <w:szCs w:val="28"/>
        </w:rPr>
        <w:t>маендагы</w:t>
      </w:r>
      <w:proofErr w:type="spellEnd"/>
      <w:r w:rsidRPr="0063019D">
        <w:rPr>
          <w:rFonts w:ascii="Times New Roman" w:hAnsi="Times New Roman" w:cs="Times New Roman"/>
          <w:sz w:val="28"/>
          <w:szCs w:val="28"/>
        </w:rPr>
        <w:t xml:space="preserve"> 284 </w:t>
      </w:r>
      <w:proofErr w:type="spellStart"/>
      <w:r w:rsidRPr="0063019D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630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9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арарын</w:t>
      </w:r>
      <w:proofErr w:type="spellEnd"/>
      <w:r w:rsidRPr="0063019D">
        <w:t xml:space="preserve"> </w:t>
      </w:r>
      <w:proofErr w:type="spellStart"/>
      <w:r w:rsidRPr="0063019D">
        <w:rPr>
          <w:rFonts w:ascii="Times New Roman" w:hAnsi="Times New Roman" w:cs="Times New Roman"/>
          <w:sz w:val="28"/>
          <w:szCs w:val="28"/>
        </w:rPr>
        <w:t>үз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көчен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югалткан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кында</w:t>
      </w:r>
      <w:proofErr w:type="spellEnd"/>
    </w:p>
    <w:p w:rsidR="0064318F" w:rsidRPr="0064318F" w:rsidRDefault="0064318F" w:rsidP="0064318F">
      <w:pPr>
        <w:spacing w:after="0" w:line="240" w:lineRule="auto"/>
        <w:ind w:right="6945"/>
        <w:jc w:val="both"/>
        <w:rPr>
          <w:rFonts w:ascii="Times New Roman" w:hAnsi="Times New Roman" w:cs="Times New Roman"/>
          <w:sz w:val="28"/>
          <w:szCs w:val="28"/>
        </w:rPr>
      </w:pPr>
    </w:p>
    <w:p w:rsidR="0063019D" w:rsidRPr="0064318F" w:rsidRDefault="0063019D" w:rsidP="0064318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Чаллы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әй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Әлмәт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Түбән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Кама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һәм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Чистай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Түбән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Кама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юлларын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төзекләндерү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алга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әлеге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юл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участокларында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булган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реклама </w:t>
      </w:r>
      <w:r w:rsidR="006D30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конструкцияләрен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еврощит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демонтажлау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белән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бәйле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рәвештә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карар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бирәм</w:t>
      </w:r>
      <w:proofErr w:type="spellEnd"/>
      <w:r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4318F" w:rsidRPr="0063019D" w:rsidRDefault="0064318F" w:rsidP="0063019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Түбән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Кама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районы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Башкарма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комитетының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Түбән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Кама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шәһәренә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керү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урынындаг</w:t>
      </w:r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proofErr w:type="spellEnd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баннерның</w:t>
      </w:r>
      <w:proofErr w:type="spellEnd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иң</w:t>
      </w:r>
      <w:proofErr w:type="spellEnd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яхшы</w:t>
      </w:r>
      <w:proofErr w:type="spellEnd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макетына</w:t>
      </w:r>
      <w:proofErr w:type="spellEnd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</w:t>
      </w:r>
      <w:proofErr w:type="spellEnd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конкурс </w:t>
      </w:r>
      <w:proofErr w:type="spellStart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үткәрү</w:t>
      </w:r>
      <w:proofErr w:type="spellEnd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турын</w:t>
      </w:r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2019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елның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30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маендагы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284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номерлы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</w:t>
      </w:r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арын</w:t>
      </w:r>
      <w:proofErr w:type="spellEnd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үз</w:t>
      </w:r>
      <w:proofErr w:type="spellEnd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көчен</w:t>
      </w:r>
      <w:proofErr w:type="spellEnd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югалткан</w:t>
      </w:r>
      <w:proofErr w:type="spellEnd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дип</w:t>
      </w:r>
      <w:proofErr w:type="spellEnd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танырга</w:t>
      </w:r>
      <w:proofErr w:type="spellEnd"/>
      <w:r w:rsidR="0063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4318F" w:rsidRPr="0064318F" w:rsidRDefault="0064318F" w:rsidP="0064318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Җәмәгатьчелек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һәм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массакүләм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мәгълүмат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чаралары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белән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элемтә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бүлегенә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әлеге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карарның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матбу</w:t>
      </w:r>
      <w:r w:rsidR="00EE7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гат</w:t>
      </w:r>
      <w:proofErr w:type="spellEnd"/>
      <w:r w:rsidR="00EE7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E7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басмасында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һәм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Түбән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Кама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районының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рәсми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сайтында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урнаштырылуын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тәэмин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итәргә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318F" w:rsidRPr="00EE70AB" w:rsidRDefault="0064318F" w:rsidP="00EE70A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EE70A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Әлеге карарның үтәлешен тикшереп торуны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Түбән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Кама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районы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Башкарма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комитеты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җ</w:t>
      </w:r>
      <w:proofErr w:type="gram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proofErr w:type="gram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әкч</w:t>
      </w:r>
      <w:r w:rsidR="00EE7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есенең</w:t>
      </w:r>
      <w:proofErr w:type="spellEnd"/>
      <w:r w:rsidR="00EE7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E7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беренче</w:t>
      </w:r>
      <w:proofErr w:type="spellEnd"/>
      <w:r w:rsidR="00EE7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E7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урынбасары</w:t>
      </w:r>
      <w:proofErr w:type="spellEnd"/>
      <w:r w:rsidR="00EE7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E7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Р.И.Беляевка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йөкләргә</w:t>
      </w:r>
      <w:proofErr w:type="spellEnd"/>
      <w:r w:rsidR="0063019D" w:rsidRPr="00630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318F" w:rsidRDefault="0064318F" w:rsidP="0064318F">
      <w:pPr>
        <w:shd w:val="clear" w:color="auto" w:fill="FFFFFF"/>
        <w:spacing w:after="0" w:line="240" w:lineRule="auto"/>
        <w:ind w:left="8647" w:hanging="878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B4187" w:rsidRPr="0064318F" w:rsidRDefault="001B4187" w:rsidP="0064318F">
      <w:pPr>
        <w:shd w:val="clear" w:color="auto" w:fill="FFFFFF"/>
        <w:spacing w:after="0" w:line="240" w:lineRule="auto"/>
        <w:ind w:left="8647" w:hanging="878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318F" w:rsidRPr="0064318F" w:rsidRDefault="00EE70AB" w:rsidP="0064318F">
      <w:pPr>
        <w:shd w:val="clear" w:color="auto" w:fill="FFFFFF"/>
        <w:tabs>
          <w:tab w:val="left" w:pos="6804"/>
          <w:tab w:val="left" w:pos="7513"/>
        </w:tabs>
        <w:spacing w:after="0" w:line="240" w:lineRule="auto"/>
        <w:ind w:left="8222" w:right="-1" w:hanging="822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Җ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әкче</w:t>
      </w:r>
      <w:proofErr w:type="spellEnd"/>
      <w:r w:rsidR="0064318F"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6D30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64318F"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А.Г.</w:t>
      </w:r>
      <w:r w:rsid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Сәйфе</w:t>
      </w:r>
      <w:r w:rsidR="0064318F"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</w:t>
      </w:r>
      <w:r w:rsidR="0064318F"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4318F"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</w:t>
      </w:r>
      <w:proofErr w:type="spellEnd"/>
      <w:r w:rsidR="0064318F" w:rsidRPr="0064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4318F" w:rsidRPr="0064318F" w:rsidRDefault="0064318F" w:rsidP="0064318F">
      <w:pPr>
        <w:spacing w:after="0" w:line="240" w:lineRule="auto"/>
        <w:ind w:right="6945"/>
        <w:jc w:val="both"/>
        <w:rPr>
          <w:rFonts w:ascii="Times New Roman" w:hAnsi="Times New Roman" w:cs="Times New Roman"/>
          <w:sz w:val="28"/>
          <w:szCs w:val="28"/>
        </w:rPr>
      </w:pPr>
    </w:p>
    <w:p w:rsidR="00A301CB" w:rsidRPr="0064318F" w:rsidRDefault="00A301CB" w:rsidP="0064318F">
      <w:pPr>
        <w:spacing w:after="0" w:line="240" w:lineRule="auto"/>
        <w:rPr>
          <w:sz w:val="28"/>
          <w:szCs w:val="28"/>
        </w:rPr>
      </w:pPr>
    </w:p>
    <w:sectPr w:rsidR="00A301CB" w:rsidRPr="0064318F" w:rsidSect="006D30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F4F35"/>
    <w:multiLevelType w:val="hybridMultilevel"/>
    <w:tmpl w:val="CB38987E"/>
    <w:lvl w:ilvl="0" w:tplc="DD884D66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371" w:hanging="360"/>
      </w:pPr>
    </w:lvl>
    <w:lvl w:ilvl="2" w:tplc="0419001B">
      <w:start w:val="1"/>
      <w:numFmt w:val="lowerRoman"/>
      <w:lvlText w:val="%3."/>
      <w:lvlJc w:val="right"/>
      <w:pPr>
        <w:ind w:left="1091" w:hanging="180"/>
      </w:pPr>
    </w:lvl>
    <w:lvl w:ilvl="3" w:tplc="0419000F">
      <w:start w:val="1"/>
      <w:numFmt w:val="decimal"/>
      <w:lvlText w:val="%4."/>
      <w:lvlJc w:val="left"/>
      <w:pPr>
        <w:ind w:left="1811" w:hanging="360"/>
      </w:pPr>
    </w:lvl>
    <w:lvl w:ilvl="4" w:tplc="04190019">
      <w:start w:val="1"/>
      <w:numFmt w:val="lowerLetter"/>
      <w:lvlText w:val="%5."/>
      <w:lvlJc w:val="left"/>
      <w:pPr>
        <w:ind w:left="2531" w:hanging="360"/>
      </w:pPr>
    </w:lvl>
    <w:lvl w:ilvl="5" w:tplc="0419001B">
      <w:start w:val="1"/>
      <w:numFmt w:val="lowerRoman"/>
      <w:lvlText w:val="%6."/>
      <w:lvlJc w:val="right"/>
      <w:pPr>
        <w:ind w:left="3251" w:hanging="180"/>
      </w:pPr>
    </w:lvl>
    <w:lvl w:ilvl="6" w:tplc="0419000F">
      <w:start w:val="1"/>
      <w:numFmt w:val="decimal"/>
      <w:lvlText w:val="%7."/>
      <w:lvlJc w:val="left"/>
      <w:pPr>
        <w:ind w:left="3971" w:hanging="360"/>
      </w:pPr>
    </w:lvl>
    <w:lvl w:ilvl="7" w:tplc="04190019">
      <w:start w:val="1"/>
      <w:numFmt w:val="lowerLetter"/>
      <w:lvlText w:val="%8."/>
      <w:lvlJc w:val="left"/>
      <w:pPr>
        <w:ind w:left="4691" w:hanging="360"/>
      </w:pPr>
    </w:lvl>
    <w:lvl w:ilvl="8" w:tplc="0419001B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8F"/>
    <w:rsid w:val="001B4187"/>
    <w:rsid w:val="0063019D"/>
    <w:rsid w:val="0064318F"/>
    <w:rsid w:val="006D305B"/>
    <w:rsid w:val="00A301CB"/>
    <w:rsid w:val="00EE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8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1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1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8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1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4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2019-10-11T08:33:00Z</cp:lastPrinted>
  <dcterms:created xsi:type="dcterms:W3CDTF">2019-10-11T08:35:00Z</dcterms:created>
  <dcterms:modified xsi:type="dcterms:W3CDTF">2019-10-14T08:08:00Z</dcterms:modified>
</cp:coreProperties>
</file>